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C50" w14:textId="77777777" w:rsidR="00C555B0" w:rsidRDefault="00261002">
      <w:pPr>
        <w:spacing w:before="79"/>
        <w:ind w:left="3523"/>
        <w:rPr>
          <w:b/>
          <w:sz w:val="24"/>
        </w:rPr>
      </w:pPr>
      <w:r>
        <w:rPr>
          <w:b/>
          <w:sz w:val="24"/>
        </w:rPr>
        <w:t>YCCD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RESOLUTION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21-</w:t>
      </w:r>
      <w:r>
        <w:rPr>
          <w:b/>
          <w:spacing w:val="-2"/>
          <w:sz w:val="24"/>
        </w:rPr>
        <w:t>22.07</w:t>
      </w:r>
    </w:p>
    <w:p w14:paraId="40345C51" w14:textId="77777777" w:rsidR="00C555B0" w:rsidRDefault="00261002">
      <w:pPr>
        <w:spacing w:before="240"/>
        <w:ind w:left="1689" w:right="456" w:firstLine="873"/>
        <w:rPr>
          <w:b/>
          <w:sz w:val="24"/>
        </w:rPr>
      </w:pPr>
      <w:r>
        <w:rPr>
          <w:b/>
          <w:sz w:val="24"/>
        </w:rPr>
        <w:t>RESOLUTION OF THE BOARD OF TRUSTEES DIRECTING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CHANCELLOR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DESIGNEE(S)</w:t>
      </w:r>
    </w:p>
    <w:p w14:paraId="40345C52" w14:textId="77777777" w:rsidR="00C555B0" w:rsidRDefault="00261002">
      <w:pPr>
        <w:ind w:left="1732" w:right="1720" w:firstLine="1094"/>
        <w:rPr>
          <w:b/>
          <w:sz w:val="24"/>
        </w:rPr>
      </w:pPr>
      <w:r>
        <w:rPr>
          <w:b/>
          <w:sz w:val="24"/>
        </w:rPr>
        <w:t>TO DEVELOP AND IMPLEMENT 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REQUIREMENT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INFECTION</w:t>
      </w:r>
    </w:p>
    <w:p w14:paraId="40345C53" w14:textId="77777777" w:rsidR="00C555B0" w:rsidRDefault="00C555B0">
      <w:pPr>
        <w:pStyle w:val="BodyText"/>
        <w:spacing w:before="240"/>
        <w:rPr>
          <w:b/>
        </w:rPr>
      </w:pPr>
    </w:p>
    <w:p w14:paraId="40345C54" w14:textId="77777777" w:rsidR="00C555B0" w:rsidRDefault="00261002">
      <w:pPr>
        <w:pStyle w:val="BodyText"/>
        <w:ind w:left="119" w:right="430" w:firstLine="720"/>
        <w:jc w:val="both"/>
      </w:pPr>
      <w:r>
        <w:rPr>
          <w:b/>
        </w:rPr>
        <w:t>WHEREAS</w:t>
      </w:r>
      <w:r>
        <w:t>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Yosemite</w:t>
      </w:r>
      <w:r>
        <w:rPr>
          <w:spacing w:val="-3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(District) 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</w:t>
      </w:r>
      <w:r>
        <w:rPr>
          <w:spacing w:val="-3"/>
        </w:rPr>
        <w:t xml:space="preserve"> </w:t>
      </w:r>
      <w:r>
        <w:t>unanimously</w:t>
      </w:r>
      <w:r>
        <w:rPr>
          <w:spacing w:val="-7"/>
        </w:rPr>
        <w:t xml:space="preserve"> </w:t>
      </w:r>
      <w:r>
        <w:t>passed a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declaring</w:t>
      </w:r>
      <w:r>
        <w:rPr>
          <w:spacing w:val="-5"/>
        </w:rPr>
        <w:t xml:space="preserve"> </w:t>
      </w:r>
      <w:r>
        <w:t>emergency</w:t>
      </w:r>
      <w:r>
        <w:rPr>
          <w:spacing w:val="-7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novel coronavirus, SARS-COV-2 (COVID-19); and</w:t>
      </w:r>
    </w:p>
    <w:p w14:paraId="40345C55" w14:textId="77777777" w:rsidR="00C555B0" w:rsidRDefault="00C555B0">
      <w:pPr>
        <w:pStyle w:val="BodyText"/>
      </w:pPr>
    </w:p>
    <w:p w14:paraId="40345C56" w14:textId="77777777" w:rsidR="00C555B0" w:rsidRDefault="00261002">
      <w:pPr>
        <w:pStyle w:val="BodyText"/>
        <w:ind w:left="119" w:right="431" w:firstLine="720"/>
        <w:jc w:val="both"/>
      </w:pPr>
      <w:r>
        <w:rPr>
          <w:b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vary</w:t>
      </w:r>
      <w:r>
        <w:rPr>
          <w:spacing w:val="-8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 co-morbidities; and</w:t>
      </w:r>
    </w:p>
    <w:p w14:paraId="40345C57" w14:textId="77777777" w:rsidR="00C555B0" w:rsidRDefault="00C555B0">
      <w:pPr>
        <w:pStyle w:val="BodyText"/>
      </w:pPr>
    </w:p>
    <w:p w14:paraId="40345C58" w14:textId="77777777" w:rsidR="00C555B0" w:rsidRDefault="00261002">
      <w:pPr>
        <w:pStyle w:val="BodyText"/>
        <w:ind w:left="119" w:right="109" w:firstLine="720"/>
      </w:pPr>
      <w:r>
        <w:rPr>
          <w:b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district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and reduce the spread of COVID-19, including compliance with state and/or local public health guidelines and requirements, mask requirements, improvement of air filtration systems,</w:t>
      </w:r>
      <w:r>
        <w:rPr>
          <w:spacing w:val="40"/>
        </w:rPr>
        <w:t xml:space="preserve"> </w:t>
      </w:r>
      <w:r>
        <w:t>enhanced disinfection protocols, requiring a COVID-19 symptom and past-exposure self- reporting form each day in which an employee or student plans to come on campus; and</w:t>
      </w:r>
    </w:p>
    <w:p w14:paraId="40345C59" w14:textId="77777777" w:rsidR="00C555B0" w:rsidRDefault="00C555B0">
      <w:pPr>
        <w:pStyle w:val="BodyText"/>
      </w:pPr>
    </w:p>
    <w:p w14:paraId="40345C5A" w14:textId="77777777" w:rsidR="00C555B0" w:rsidRDefault="00261002">
      <w:pPr>
        <w:pStyle w:val="BodyText"/>
        <w:ind w:left="119" w:firstLine="720"/>
      </w:pPr>
      <w:r>
        <w:rPr>
          <w:b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communicated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vaccination</w:t>
      </w:r>
      <w:r>
        <w:rPr>
          <w:spacing w:val="-3"/>
        </w:rPr>
        <w:t xml:space="preserve"> </w:t>
      </w:r>
      <w:r>
        <w:t>and offer vaccines on campuses at no charge; and</w:t>
      </w:r>
    </w:p>
    <w:p w14:paraId="40345C5B" w14:textId="77777777" w:rsidR="00C555B0" w:rsidRDefault="00C555B0">
      <w:pPr>
        <w:pStyle w:val="BodyText"/>
      </w:pPr>
    </w:p>
    <w:p w14:paraId="40345C5C" w14:textId="77777777" w:rsidR="00C555B0" w:rsidRDefault="00261002">
      <w:pPr>
        <w:pStyle w:val="BodyText"/>
        <w:ind w:left="119" w:firstLine="720"/>
      </w:pPr>
      <w:r>
        <w:rPr>
          <w:b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health decisions; and</w:t>
      </w:r>
    </w:p>
    <w:p w14:paraId="40345C5D" w14:textId="77777777" w:rsidR="00C555B0" w:rsidRDefault="00C555B0">
      <w:pPr>
        <w:pStyle w:val="BodyText"/>
      </w:pPr>
    </w:p>
    <w:p w14:paraId="40345C5E" w14:textId="77777777" w:rsidR="00C555B0" w:rsidRDefault="00261002">
      <w:pPr>
        <w:pStyle w:val="BodyText"/>
        <w:ind w:left="120" w:firstLine="720"/>
      </w:pPr>
      <w:r>
        <w:rPr>
          <w:b/>
        </w:rPr>
        <w:t xml:space="preserve">NOW THEREFORE BE IT RESOLVED </w:t>
      </w:r>
      <w:r>
        <w:t>by the YCCD Board of Trustees that the Board directs the Chancellor or his designee(s) to disseminate information to employees and students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periodic</w:t>
      </w:r>
      <w:r>
        <w:rPr>
          <w:spacing w:val="-4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and regional public health authorities about COVID-19 vaccines; and</w:t>
      </w:r>
    </w:p>
    <w:p w14:paraId="40345C5F" w14:textId="77777777" w:rsidR="00C555B0" w:rsidRDefault="00C555B0">
      <w:pPr>
        <w:pStyle w:val="BodyText"/>
      </w:pPr>
    </w:p>
    <w:p w14:paraId="40345C60" w14:textId="77777777" w:rsidR="00C555B0" w:rsidRDefault="00261002">
      <w:pPr>
        <w:pStyle w:val="BodyText"/>
        <w:spacing w:before="1"/>
        <w:ind w:left="119" w:right="96" w:firstLine="720"/>
      </w:pPr>
      <w:r>
        <w:rPr>
          <w:b/>
        </w:rPr>
        <w:t>BE IT FURTHER RESOLVED</w:t>
      </w:r>
      <w:r>
        <w:t>, the Board of YCCD directs the Chancellor or his designee(s) to take the actions necessary to develop and implement a COVID-19 testing requirement for all utilizing facilities at all District locations or working on campus who choose to remain unvaccinated; those who have recovered from COVID-19 and choose to remain unvaccinated;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vaccinated.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in order to respond to current circumstances and variants, and tests will occur at reasonable time intervals that are designed to provide increased safety against spread of COVID-19.</w:t>
      </w:r>
      <w:r>
        <w:rPr>
          <w:spacing w:val="40"/>
        </w:rPr>
        <w:t xml:space="preserve"> </w:t>
      </w:r>
      <w:r>
        <w:t>These measures and any</w:t>
      </w:r>
      <w:r>
        <w:rPr>
          <w:spacing w:val="-1"/>
        </w:rPr>
        <w:t xml:space="preserve"> </w:t>
      </w:r>
      <w:r>
        <w:t>future measures taken by</w:t>
      </w:r>
      <w:r>
        <w:rPr>
          <w:spacing w:val="-1"/>
        </w:rPr>
        <w:t xml:space="preserve"> </w:t>
      </w:r>
      <w:r>
        <w:t>the Chancellor and/or his designee(s) will be subject to</w:t>
      </w:r>
      <w:r>
        <w:rPr>
          <w:spacing w:val="-1"/>
        </w:rPr>
        <w:t xml:space="preserve"> </w:t>
      </w:r>
      <w:r>
        <w:t>Board review and</w:t>
      </w:r>
      <w:r>
        <w:rPr>
          <w:spacing w:val="-1"/>
        </w:rPr>
        <w:t xml:space="preserve"> </w:t>
      </w:r>
      <w:r>
        <w:t>confirmation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policies.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sunsets</w:t>
      </w:r>
      <w:r>
        <w:rPr>
          <w:spacing w:val="-1"/>
        </w:rPr>
        <w:t xml:space="preserve"> </w:t>
      </w:r>
      <w:r>
        <w:t>on August 20, 2022, with the understanding the Board will revisit it in March of 2022.</w:t>
      </w:r>
    </w:p>
    <w:p w14:paraId="40345C61" w14:textId="77777777" w:rsidR="00C555B0" w:rsidRDefault="00C555B0">
      <w:pPr>
        <w:sectPr w:rsidR="00C555B0">
          <w:footerReference w:type="default" r:id="rId6"/>
          <w:type w:val="continuous"/>
          <w:pgSz w:w="12240" w:h="15840"/>
          <w:pgMar w:top="1360" w:right="1340" w:bottom="960" w:left="1320" w:header="0" w:footer="765" w:gutter="0"/>
          <w:pgNumType w:start="1"/>
          <w:cols w:space="720"/>
        </w:sectPr>
      </w:pPr>
    </w:p>
    <w:p w14:paraId="40345C62" w14:textId="77777777" w:rsidR="00C555B0" w:rsidRDefault="00261002">
      <w:pPr>
        <w:pStyle w:val="BodyText"/>
        <w:spacing w:before="79"/>
        <w:ind w:left="120" w:firstLine="720"/>
      </w:pPr>
      <w:r>
        <w:rPr>
          <w:b/>
        </w:rPr>
        <w:lastRenderedPageBreak/>
        <w:t>PASSED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ADOPTED</w:t>
      </w:r>
      <w:r>
        <w:rPr>
          <w:b/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 of</w:t>
      </w:r>
      <w:r>
        <w:rPr>
          <w:spacing w:val="-3"/>
        </w:rPr>
        <w:t xml:space="preserve"> </w:t>
      </w:r>
      <w:r>
        <w:t>Yosemite Community College District on October 20, 2021.</w:t>
      </w:r>
    </w:p>
    <w:p w14:paraId="40345C63" w14:textId="77777777" w:rsidR="00C555B0" w:rsidRDefault="00C555B0">
      <w:pPr>
        <w:pStyle w:val="BodyText"/>
        <w:spacing w:before="20"/>
        <w:rPr>
          <w:sz w:val="20"/>
        </w:rPr>
      </w:pPr>
    </w:p>
    <w:tbl>
      <w:tblPr>
        <w:tblW w:w="0" w:type="auto"/>
        <w:tblInd w:w="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677"/>
        <w:gridCol w:w="6377"/>
      </w:tblGrid>
      <w:tr w:rsidR="00C555B0" w14:paraId="40345C67" w14:textId="77777777">
        <w:trPr>
          <w:trHeight w:val="606"/>
        </w:trPr>
        <w:tc>
          <w:tcPr>
            <w:tcW w:w="1225" w:type="dxa"/>
          </w:tcPr>
          <w:p w14:paraId="40345C64" w14:textId="77777777" w:rsidR="00C555B0" w:rsidRDefault="00261002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AYES:</w:t>
            </w:r>
          </w:p>
        </w:tc>
        <w:tc>
          <w:tcPr>
            <w:tcW w:w="677" w:type="dxa"/>
          </w:tcPr>
          <w:p w14:paraId="40345C65" w14:textId="77777777" w:rsidR="00C555B0" w:rsidRDefault="00261002">
            <w:pPr>
              <w:pStyle w:val="TableParagraph"/>
              <w:spacing w:before="0" w:line="266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</w:p>
        </w:tc>
        <w:tc>
          <w:tcPr>
            <w:tcW w:w="6377" w:type="dxa"/>
          </w:tcPr>
          <w:p w14:paraId="40345C66" w14:textId="77777777" w:rsidR="00C555B0" w:rsidRDefault="00261002">
            <w:pPr>
              <w:pStyle w:val="TableParagraph"/>
              <w:spacing w:before="0"/>
              <w:ind w:left="219"/>
              <w:rPr>
                <w:sz w:val="24"/>
              </w:rPr>
            </w:pPr>
            <w:r>
              <w:rPr>
                <w:sz w:val="24"/>
              </w:rPr>
              <w:t>Leslie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Beggs,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Hinton,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Aguilar,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Milton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Richards Jenny Nicolau</w:t>
            </w:r>
          </w:p>
        </w:tc>
      </w:tr>
      <w:tr w:rsidR="00C555B0" w14:paraId="40345C6B" w14:textId="77777777">
        <w:trPr>
          <w:trHeight w:val="395"/>
        </w:trPr>
        <w:tc>
          <w:tcPr>
            <w:tcW w:w="1225" w:type="dxa"/>
          </w:tcPr>
          <w:p w14:paraId="40345C68" w14:textId="77777777" w:rsidR="00C555B0" w:rsidRDefault="0026100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NOES:</w:t>
            </w:r>
          </w:p>
        </w:tc>
        <w:tc>
          <w:tcPr>
            <w:tcW w:w="677" w:type="dxa"/>
          </w:tcPr>
          <w:p w14:paraId="40345C69" w14:textId="77777777" w:rsidR="00C555B0" w:rsidRDefault="00261002">
            <w:pPr>
              <w:pStyle w:val="TableParagraph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6377" w:type="dxa"/>
          </w:tcPr>
          <w:p w14:paraId="40345C6A" w14:textId="77777777" w:rsidR="00C555B0" w:rsidRDefault="00261002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Darin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Gharat,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Margie</w:t>
            </w:r>
            <w:r>
              <w:rPr>
                <w:spacing w:val="-2"/>
                <w:sz w:val="24"/>
              </w:rPr>
              <w:t xml:space="preserve"> Bulkin</w:t>
            </w:r>
          </w:p>
        </w:tc>
      </w:tr>
      <w:tr w:rsidR="00C555B0" w14:paraId="40345C6F" w14:textId="77777777">
        <w:trPr>
          <w:trHeight w:val="330"/>
        </w:trPr>
        <w:tc>
          <w:tcPr>
            <w:tcW w:w="1225" w:type="dxa"/>
          </w:tcPr>
          <w:p w14:paraId="40345C6C" w14:textId="77777777" w:rsidR="00C555B0" w:rsidRDefault="0026100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ABSENT:</w:t>
            </w:r>
          </w:p>
        </w:tc>
        <w:tc>
          <w:tcPr>
            <w:tcW w:w="677" w:type="dxa"/>
          </w:tcPr>
          <w:p w14:paraId="40345C6D" w14:textId="77777777" w:rsidR="00C555B0" w:rsidRDefault="00261002">
            <w:pPr>
              <w:pStyle w:val="TableParagraph"/>
              <w:spacing w:line="256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(0)</w:t>
            </w:r>
          </w:p>
        </w:tc>
        <w:tc>
          <w:tcPr>
            <w:tcW w:w="6377" w:type="dxa"/>
          </w:tcPr>
          <w:p w14:paraId="40345C6E" w14:textId="77777777" w:rsidR="00C555B0" w:rsidRDefault="00261002">
            <w:pPr>
              <w:pStyle w:val="TableParagraph"/>
              <w:spacing w:line="256" w:lineRule="exact"/>
              <w:ind w:left="219"/>
              <w:rPr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</w:tbl>
    <w:p w14:paraId="40345C70" w14:textId="2BBAA9BD" w:rsidR="00C555B0" w:rsidRDefault="00C555B0">
      <w:pPr>
        <w:pStyle w:val="BodyText"/>
      </w:pPr>
    </w:p>
    <w:p w14:paraId="40345C71" w14:textId="637C1AE6" w:rsidR="00C555B0" w:rsidRDefault="00C555B0">
      <w:pPr>
        <w:pStyle w:val="BodyText"/>
        <w:spacing w:before="242"/>
      </w:pPr>
    </w:p>
    <w:p w14:paraId="2B20D095" w14:textId="250798C4" w:rsidR="00656791" w:rsidRDefault="00656791">
      <w:pPr>
        <w:pStyle w:val="BodyText"/>
        <w:spacing w:before="242"/>
      </w:pPr>
      <w:r>
        <w:rPr>
          <w:noProof/>
        </w:rPr>
        <w:drawing>
          <wp:inline distT="0" distB="0" distL="0" distR="0" wp14:anchorId="532E1842" wp14:editId="7A4E013F">
            <wp:extent cx="2050897" cy="484505"/>
            <wp:effectExtent l="0" t="0" r="6985" b="0"/>
            <wp:docPr id="9" name="Picture 9" descr="A close-up of Marguerite Bulkin's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-up of Marguerite Bulkin's signatur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47" cy="4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F7C595E" wp14:editId="40DFD49D">
            <wp:extent cx="843026" cy="510591"/>
            <wp:effectExtent l="0" t="0" r="0" b="3810"/>
            <wp:docPr id="10" name="Picture 10" descr="A close-up of Henry Yong's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Henry Yong's signatur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41" cy="51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3B50" w14:textId="77777777" w:rsidR="00656791" w:rsidRDefault="00261002" w:rsidP="00656791">
      <w:pPr>
        <w:ind w:left="120" w:right="40"/>
      </w:pPr>
      <w:r>
        <w:t xml:space="preserve">Marguerite Bulkin </w:t>
      </w:r>
      <w:r w:rsidR="00656791">
        <w:t xml:space="preserve">                                                                                   Henry C. V. Yong, Ed.D., </w:t>
      </w:r>
      <w:proofErr w:type="spellStart"/>
      <w:r w:rsidR="00656791">
        <w:t>Ed.S</w:t>
      </w:r>
      <w:proofErr w:type="spellEnd"/>
      <w:r w:rsidR="00656791">
        <w:t>.</w:t>
      </w:r>
    </w:p>
    <w:p w14:paraId="40345C72" w14:textId="635C8C07" w:rsidR="00C555B0" w:rsidRDefault="00261002" w:rsidP="00656791">
      <w:pPr>
        <w:ind w:left="120" w:right="40"/>
      </w:pPr>
      <w:r>
        <w:t>President,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Trustees</w:t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  <w:t xml:space="preserve">           Secretary, Board of Trustees</w:t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</w:r>
      <w:r w:rsidR="00656791">
        <w:tab/>
      </w:r>
    </w:p>
    <w:sectPr w:rsidR="00C555B0">
      <w:pgSz w:w="12240" w:h="15840"/>
      <w:pgMar w:top="1360" w:right="1340" w:bottom="960" w:left="132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5C7C" w14:textId="77777777" w:rsidR="00261002" w:rsidRDefault="00261002">
      <w:r>
        <w:separator/>
      </w:r>
    </w:p>
  </w:endnote>
  <w:endnote w:type="continuationSeparator" w:id="0">
    <w:p w14:paraId="40345C7E" w14:textId="77777777" w:rsidR="00261002" w:rsidRDefault="002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7608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369CDB" w14:textId="73C81734" w:rsidR="00656791" w:rsidRDefault="006567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345C77" w14:textId="375BC8E4" w:rsidR="00C555B0" w:rsidRDefault="00C555B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5C78" w14:textId="77777777" w:rsidR="00261002" w:rsidRDefault="00261002">
      <w:r>
        <w:separator/>
      </w:r>
    </w:p>
  </w:footnote>
  <w:footnote w:type="continuationSeparator" w:id="0">
    <w:p w14:paraId="40345C7A" w14:textId="77777777" w:rsidR="00261002" w:rsidRDefault="0026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B0"/>
    <w:rsid w:val="00261002"/>
    <w:rsid w:val="00656791"/>
    <w:rsid w:val="00C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345C50"/>
  <w15:docId w15:val="{8E7074B5-02A5-482C-BBB6-43124DED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261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0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1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0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45A4BC692384189A6ACADFAF852FA" ma:contentTypeVersion="18" ma:contentTypeDescription="Create a new document." ma:contentTypeScope="" ma:versionID="945d30449adee9c25f3e81a557ccc2d8">
  <xsd:schema xmlns:xsd="http://www.w3.org/2001/XMLSchema" xmlns:xs="http://www.w3.org/2001/XMLSchema" xmlns:p="http://schemas.microsoft.com/office/2006/metadata/properties" xmlns:ns2="6566e54b-fd39-48e0-820f-faf8f8cada54" xmlns:ns3="94070d48-d471-413d-b616-31acaa9fe37a" targetNamespace="http://schemas.microsoft.com/office/2006/metadata/properties" ma:root="true" ma:fieldsID="61f24bb3827ff9f2fd581cca36dd4946" ns2:_="" ns3:_="">
    <xsd:import namespace="6566e54b-fd39-48e0-820f-faf8f8cada54"/>
    <xsd:import namespace="94070d48-d471-413d-b616-31acaa9fe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e54b-fd39-48e0-820f-faf8f8cad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6e319e-207e-450f-93d3-fdbd0ac1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70d48-d471-413d-b616-31acaa9fe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c238-73f7-4a43-a5ad-431ed30f83d3}" ma:internalName="TaxCatchAll" ma:showField="CatchAllData" ma:web="94070d48-d471-413d-b616-31acaa9fe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70d48-d471-413d-b616-31acaa9fe37a" xsi:nil="true"/>
    <lcf76f155ced4ddcb4097134ff3c332f xmlns="6566e54b-fd39-48e0-820f-faf8f8cada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0702A0-C300-4F5B-ACB1-CFFDDA09FC8F}"/>
</file>

<file path=customXml/itemProps2.xml><?xml version="1.0" encoding="utf-8"?>
<ds:datastoreItem xmlns:ds="http://schemas.openxmlformats.org/officeDocument/2006/customXml" ds:itemID="{592A3CA7-67BD-414A-AA17-D1C635A4AC6F}"/>
</file>

<file path=customXml/itemProps3.xml><?xml version="1.0" encoding="utf-8"?>
<ds:datastoreItem xmlns:ds="http://schemas.openxmlformats.org/officeDocument/2006/customXml" ds:itemID="{93F1DA2D-4BE3-49CB-B695-8340B29F2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2450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Beggs</dc:creator>
  <cp:keywords/>
  <dc:description/>
  <cp:lastModifiedBy>Kimberly Gibbs</cp:lastModifiedBy>
  <cp:revision>1</cp:revision>
  <dcterms:created xsi:type="dcterms:W3CDTF">2024-12-17T23:11:00Z</dcterms:created>
  <dcterms:modified xsi:type="dcterms:W3CDTF">2024-12-17T23:19:00Z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0x010100C1745A4BC692384189A6ACADFAF852FA</vt:lpwstr>
  </property>
  <property fmtid="{D5CDD505-2E9C-101B-9397-08002B2CF9AE}" pid="3" name="Created">
    <vt:filetime>2023-03-27T00:00:00Z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2024-12-17T00:00:00Z</vt:filetime>
  </property>
  <property fmtid="{D5CDD505-2E9C-101B-9397-08002B2CF9AE}" pid="6" name="Producer">
    <vt:lpwstr>Adobe PDF Library 23.1.125</vt:lpwstr>
  </property>
  <property fmtid="{D5CDD505-2E9C-101B-9397-08002B2CF9AE}" pid="7" name="SourceModified">
    <vt:lpwstr/>
  </property>
  <property fmtid="{D5CDD505-2E9C-101B-9397-08002B2CF9AE}" pid="8" name="GrammarlyDocumentId">
    <vt:lpwstr>2278caf0-549e-4947-a39d-30ab0fbf9168</vt:lpwstr>
  </property>
</Properties>
</file>